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53C2" w14:textId="5B134F6A" w:rsidR="009208CB" w:rsidRDefault="009208CB" w:rsidP="009208C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208CB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0EDA84C8" w14:textId="77777777" w:rsidR="009208CB" w:rsidRPr="009208CB" w:rsidRDefault="009208CB" w:rsidP="009208C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4D44E3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Stephen Sanchez</w:t>
      </w:r>
    </w:p>
    <w:p w14:paraId="6E6814BE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Bothell, WA</w:t>
      </w:r>
    </w:p>
    <w:p w14:paraId="29F0B68F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(680) 555-3292</w:t>
      </w:r>
    </w:p>
    <w:p w14:paraId="12985768" w14:textId="469BFB7B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ssanchez@example.com</w:t>
      </w:r>
    </w:p>
    <w:p w14:paraId="7AC980C2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5DE0E2" w14:textId="690B8A67" w:rsidR="009208CB" w:rsidRPr="0057520E" w:rsidRDefault="009208CB" w:rsidP="009208CB">
      <w:pPr>
        <w:spacing w:after="0" w:line="276" w:lineRule="auto"/>
        <w:rPr>
          <w:rFonts w:ascii="Century Gothic" w:hAnsi="Century Gothic"/>
          <w:b/>
          <w:bCs/>
          <w:sz w:val="36"/>
          <w:szCs w:val="36"/>
        </w:rPr>
      </w:pPr>
      <w:r w:rsidRPr="0057520E">
        <w:rPr>
          <w:rFonts w:ascii="Century Gothic" w:hAnsi="Century Gothic"/>
          <w:b/>
          <w:bCs/>
          <w:sz w:val="32"/>
          <w:szCs w:val="32"/>
        </w:rPr>
        <w:t>Experience</w:t>
      </w:r>
    </w:p>
    <w:p w14:paraId="63583463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892F78" w14:textId="5DCA217B" w:rsidR="009208CB" w:rsidRP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520E">
        <w:rPr>
          <w:rFonts w:ascii="Century Gothic" w:hAnsi="Century Gothic"/>
          <w:b/>
          <w:bCs/>
          <w:sz w:val="28"/>
          <w:szCs w:val="28"/>
        </w:rPr>
        <w:t xml:space="preserve">Business Development Manager, Microsoft </w:t>
      </w:r>
    </w:p>
    <w:p w14:paraId="26EEE1B1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Bothell, WA</w:t>
      </w:r>
    </w:p>
    <w:p w14:paraId="355507A3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2020 - Present</w:t>
      </w:r>
    </w:p>
    <w:p w14:paraId="1A12C4DE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Used the competitive insight to inform product development and marketing execution.</w:t>
      </w:r>
    </w:p>
    <w:p w14:paraId="5D174B85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Boosted business development by initiating quality improvements and cost reductions.</w:t>
      </w:r>
    </w:p>
    <w:p w14:paraId="61B9031C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Owned creation and execution of value proposition for travel, retail and pharma verticals in addition to the SMB channel.</w:t>
      </w:r>
    </w:p>
    <w:p w14:paraId="11B92231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Worked closely with sales force to meet monthly sales goals.</w:t>
      </w:r>
    </w:p>
    <w:p w14:paraId="06615D30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Performed sales, marketing and new business development, media and event planning.</w:t>
      </w:r>
    </w:p>
    <w:p w14:paraId="6040B46E" w14:textId="77777777" w:rsidR="009208CB" w:rsidRPr="009208CB" w:rsidRDefault="009208CB" w:rsidP="009208CB">
      <w:pPr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Assisted in creating a detailed Strategic Plan for Sales Department including Marketing Initiatives, Sales Goals, and Target Convention Markets.</w:t>
      </w:r>
    </w:p>
    <w:p w14:paraId="7EC44A5F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56D06E" w14:textId="550FE4D2" w:rsidR="009208CB" w:rsidRP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520E">
        <w:rPr>
          <w:rFonts w:ascii="Century Gothic" w:hAnsi="Century Gothic"/>
          <w:b/>
          <w:bCs/>
          <w:sz w:val="28"/>
          <w:szCs w:val="28"/>
        </w:rPr>
        <w:t xml:space="preserve">Marketing Manager, AT&amp;T </w:t>
      </w:r>
    </w:p>
    <w:p w14:paraId="7686D816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Bothell, WA</w:t>
      </w:r>
    </w:p>
    <w:p w14:paraId="2E1CB2D0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2010 - 2020</w:t>
      </w:r>
    </w:p>
    <w:p w14:paraId="1E04A1EB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Lead Product Development team whom trialed/tested Sigfox/LoRA/LPWAN Q2-Q4 2015 and planning NB-IOT Strategy.</w:t>
      </w:r>
    </w:p>
    <w:p w14:paraId="32C46B5F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Worked with management in order to perfect the sales process and gain maximum value from each customer interaction.</w:t>
      </w:r>
    </w:p>
    <w:p w14:paraId="3457DB6D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Managed a group of channel partners to fulfill installation and site survey functions necessary for product and service delivery.</w:t>
      </w:r>
    </w:p>
    <w:p w14:paraId="2989BC1E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Campaign drove online account enrollment and paperless adoption that exceeded targets by nearly 100%</w:t>
      </w:r>
    </w:p>
    <w:p w14:paraId="2402845F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lastRenderedPageBreak/>
        <w:t>Managed event schedule to accomplish sales goals and identify new sales opportunities.</w:t>
      </w:r>
    </w:p>
    <w:p w14:paraId="0F9CF034" w14:textId="77777777" w:rsidR="009208CB" w:rsidRPr="009208CB" w:rsidRDefault="009208CB" w:rsidP="009208CB">
      <w:pPr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Partner &amp; relationship management with OEM, retail channels and online affiliates.</w:t>
      </w:r>
    </w:p>
    <w:p w14:paraId="24D2658A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2B7BD81" w14:textId="21B26D18" w:rsidR="009208CB" w:rsidRPr="0057520E" w:rsidRDefault="009208CB" w:rsidP="009208C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7520E">
        <w:rPr>
          <w:rFonts w:ascii="Century Gothic" w:hAnsi="Century Gothic"/>
          <w:b/>
          <w:bCs/>
          <w:sz w:val="28"/>
          <w:szCs w:val="28"/>
        </w:rPr>
        <w:t xml:space="preserve">Marketing Consultant, LivingSocial </w:t>
      </w:r>
    </w:p>
    <w:p w14:paraId="2DEDC3B3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San Francisco, CA</w:t>
      </w:r>
    </w:p>
    <w:p w14:paraId="15796898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2009 - 2010</w:t>
      </w:r>
    </w:p>
    <w:p w14:paraId="6DAE5C64" w14:textId="77777777" w:rsidR="009208CB" w:rsidRPr="009208CB" w:rsidRDefault="009208CB" w:rsidP="009208CB">
      <w:pPr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Led the internal communications, marketing and web operations for leading financial operations company.</w:t>
      </w:r>
    </w:p>
    <w:p w14:paraId="551B6BFA" w14:textId="77777777" w:rsidR="009208CB" w:rsidRPr="009208CB" w:rsidRDefault="009208CB" w:rsidP="009208CB">
      <w:pPr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Led program and project management of product releases along with all aspects of product marketing and management involvement.</w:t>
      </w:r>
    </w:p>
    <w:p w14:paraId="08F01CD9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0A3535" w14:textId="40DE0D56" w:rsidR="009208CB" w:rsidRP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520E">
        <w:rPr>
          <w:rFonts w:ascii="Century Gothic" w:hAnsi="Century Gothic"/>
          <w:b/>
          <w:bCs/>
          <w:sz w:val="28"/>
          <w:szCs w:val="28"/>
        </w:rPr>
        <w:t>Marketing Specialist, Cisco Systems</w:t>
      </w:r>
      <w:r w:rsidRPr="009208C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AA7EE7F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San Jose, CA</w:t>
      </w:r>
    </w:p>
    <w:p w14:paraId="77755979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2008 - 2009</w:t>
      </w:r>
    </w:p>
    <w:p w14:paraId="6BF660E7" w14:textId="77777777" w:rsidR="009208CB" w:rsidRPr="009208CB" w:rsidRDefault="009208CB" w:rsidP="009208CB">
      <w:pPr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Developed exclusive content for the program and online community, including market and trend analysis, community activity and events.</w:t>
      </w:r>
    </w:p>
    <w:p w14:paraId="65F07820" w14:textId="77777777" w:rsidR="009208CB" w:rsidRPr="009208CB" w:rsidRDefault="009208CB" w:rsidP="009208CB">
      <w:pPr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Formulated competitive positioning, value proposition, messaging and sales enablement for digital video.</w:t>
      </w:r>
    </w:p>
    <w:p w14:paraId="553D475B" w14:textId="77777777" w:rsidR="009208CB" w:rsidRPr="009208CB" w:rsidRDefault="009208CB" w:rsidP="009208CB">
      <w:pPr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Project management of all email and social media campaigns.</w:t>
      </w:r>
    </w:p>
    <w:p w14:paraId="2AE73ED5" w14:textId="77777777" w:rsidR="009208CB" w:rsidRPr="009208CB" w:rsidRDefault="009208CB" w:rsidP="009208CB">
      <w:pPr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Focus on both online and offline marketing acquisition, including budgeting and reporting for operations.</w:t>
      </w:r>
    </w:p>
    <w:p w14:paraId="046243E1" w14:textId="77777777" w:rsidR="009208CB" w:rsidRPr="009208CB" w:rsidRDefault="009208CB" w:rsidP="009208CB">
      <w:pPr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Design and create promotional materials and newsletters as needed.</w:t>
      </w:r>
    </w:p>
    <w:p w14:paraId="184C5DEB" w14:textId="77777777" w:rsidR="009208CB" w:rsidRDefault="009208CB" w:rsidP="00920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D2C1B0" w14:textId="6237F8B0" w:rsidR="009208CB" w:rsidRPr="0057520E" w:rsidRDefault="009208CB" w:rsidP="009208CB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7520E">
        <w:rPr>
          <w:rFonts w:ascii="Century Gothic" w:hAnsi="Century Gothic"/>
          <w:b/>
          <w:bCs/>
          <w:sz w:val="32"/>
          <w:szCs w:val="32"/>
        </w:rPr>
        <w:t>Skills</w:t>
      </w:r>
    </w:p>
    <w:p w14:paraId="7128AF68" w14:textId="77777777" w:rsidR="009208CB" w:rsidRDefault="009208CB" w:rsidP="009208CB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FB30C1" w14:textId="44BBBC04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 xml:space="preserve">Co-Op </w:t>
      </w:r>
    </w:p>
    <w:p w14:paraId="209997D2" w14:textId="77777777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 xml:space="preserve">Promotional Events </w:t>
      </w:r>
    </w:p>
    <w:p w14:paraId="5F6F4C34" w14:textId="36576051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Email Campaigns</w:t>
      </w:r>
    </w:p>
    <w:p w14:paraId="5116DFF6" w14:textId="6E48CE98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Demand Generation</w:t>
      </w:r>
    </w:p>
    <w:p w14:paraId="4DC65F54" w14:textId="16BF48E2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Relationship Building</w:t>
      </w:r>
    </w:p>
    <w:p w14:paraId="2026785F" w14:textId="64417DB8" w:rsidR="009208CB" w:rsidRPr="009208CB" w:rsidRDefault="009208CB" w:rsidP="009208CB">
      <w:pPr>
        <w:pStyle w:val="ListParagraph"/>
        <w:numPr>
          <w:ilvl w:val="0"/>
          <w:numId w:val="21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08CB">
        <w:rPr>
          <w:rFonts w:ascii="Century Gothic" w:hAnsi="Century Gothic"/>
          <w:sz w:val="24"/>
          <w:szCs w:val="24"/>
        </w:rPr>
        <w:t>Track Record</w:t>
      </w:r>
    </w:p>
    <w:p w14:paraId="574E9D2D" w14:textId="77777777" w:rsidR="009208CB" w:rsidRPr="009208CB" w:rsidRDefault="009208CB" w:rsidP="009208C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208CB" w:rsidRPr="009208CB" w:rsidSect="009208C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E74E" w14:textId="77777777" w:rsidR="003C4EFB" w:rsidRDefault="003C4EFB" w:rsidP="009208CB">
      <w:pPr>
        <w:spacing w:after="0" w:line="240" w:lineRule="auto"/>
      </w:pPr>
      <w:r>
        <w:separator/>
      </w:r>
    </w:p>
  </w:endnote>
  <w:endnote w:type="continuationSeparator" w:id="0">
    <w:p w14:paraId="2C747BD0" w14:textId="77777777" w:rsidR="003C4EFB" w:rsidRDefault="003C4EFB" w:rsidP="0092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9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D7745" w14:textId="18256401" w:rsidR="009208CB" w:rsidRDefault="009208CB" w:rsidP="009208CB">
            <w:pPr>
              <w:pStyle w:val="Footer"/>
              <w:jc w:val="right"/>
            </w:pPr>
            <w:r w:rsidRPr="009208C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208C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208C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208C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208C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383" w14:textId="77777777" w:rsidR="003C4EFB" w:rsidRDefault="003C4EFB" w:rsidP="009208CB">
      <w:pPr>
        <w:spacing w:after="0" w:line="240" w:lineRule="auto"/>
      </w:pPr>
      <w:r>
        <w:separator/>
      </w:r>
    </w:p>
  </w:footnote>
  <w:footnote w:type="continuationSeparator" w:id="0">
    <w:p w14:paraId="14006C54" w14:textId="77777777" w:rsidR="003C4EFB" w:rsidRDefault="003C4EFB" w:rsidP="0092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79"/>
    <w:multiLevelType w:val="multilevel"/>
    <w:tmpl w:val="56A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7D64"/>
    <w:multiLevelType w:val="multilevel"/>
    <w:tmpl w:val="926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92B60"/>
    <w:multiLevelType w:val="multilevel"/>
    <w:tmpl w:val="7E0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213BF"/>
    <w:multiLevelType w:val="multilevel"/>
    <w:tmpl w:val="513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44172"/>
    <w:multiLevelType w:val="multilevel"/>
    <w:tmpl w:val="DC5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F12AC"/>
    <w:multiLevelType w:val="multilevel"/>
    <w:tmpl w:val="107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73716"/>
    <w:multiLevelType w:val="multilevel"/>
    <w:tmpl w:val="261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728DB"/>
    <w:multiLevelType w:val="multilevel"/>
    <w:tmpl w:val="4D8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A1217"/>
    <w:multiLevelType w:val="multilevel"/>
    <w:tmpl w:val="513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A2AC0"/>
    <w:multiLevelType w:val="multilevel"/>
    <w:tmpl w:val="69A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21714"/>
    <w:multiLevelType w:val="multilevel"/>
    <w:tmpl w:val="385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04CEA"/>
    <w:multiLevelType w:val="hybridMultilevel"/>
    <w:tmpl w:val="05AC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74D1"/>
    <w:multiLevelType w:val="multilevel"/>
    <w:tmpl w:val="78A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34EA5"/>
    <w:multiLevelType w:val="multilevel"/>
    <w:tmpl w:val="CD6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A0D1D"/>
    <w:multiLevelType w:val="multilevel"/>
    <w:tmpl w:val="6F0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1E5F"/>
    <w:multiLevelType w:val="multilevel"/>
    <w:tmpl w:val="A99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02527"/>
    <w:multiLevelType w:val="multilevel"/>
    <w:tmpl w:val="07D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F0D42"/>
    <w:multiLevelType w:val="multilevel"/>
    <w:tmpl w:val="BD4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15EA8"/>
    <w:multiLevelType w:val="multilevel"/>
    <w:tmpl w:val="3E8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93BDE"/>
    <w:multiLevelType w:val="multilevel"/>
    <w:tmpl w:val="02C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F2AFC"/>
    <w:multiLevelType w:val="multilevel"/>
    <w:tmpl w:val="A64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044543">
    <w:abstractNumId w:val="18"/>
  </w:num>
  <w:num w:numId="2" w16cid:durableId="1838691295">
    <w:abstractNumId w:val="2"/>
  </w:num>
  <w:num w:numId="3" w16cid:durableId="2038575233">
    <w:abstractNumId w:val="8"/>
  </w:num>
  <w:num w:numId="4" w16cid:durableId="1456216777">
    <w:abstractNumId w:val="0"/>
  </w:num>
  <w:num w:numId="5" w16cid:durableId="645357498">
    <w:abstractNumId w:val="14"/>
  </w:num>
  <w:num w:numId="6" w16cid:durableId="594675109">
    <w:abstractNumId w:val="12"/>
  </w:num>
  <w:num w:numId="7" w16cid:durableId="532497704">
    <w:abstractNumId w:val="17"/>
  </w:num>
  <w:num w:numId="8" w16cid:durableId="1115443484">
    <w:abstractNumId w:val="1"/>
  </w:num>
  <w:num w:numId="9" w16cid:durableId="191575150">
    <w:abstractNumId w:val="20"/>
  </w:num>
  <w:num w:numId="10" w16cid:durableId="701639126">
    <w:abstractNumId w:val="10"/>
  </w:num>
  <w:num w:numId="11" w16cid:durableId="177085041">
    <w:abstractNumId w:val="6"/>
  </w:num>
  <w:num w:numId="12" w16cid:durableId="174275317">
    <w:abstractNumId w:val="15"/>
  </w:num>
  <w:num w:numId="13" w16cid:durableId="1427731765">
    <w:abstractNumId w:val="4"/>
  </w:num>
  <w:num w:numId="14" w16cid:durableId="1865746552">
    <w:abstractNumId w:val="5"/>
  </w:num>
  <w:num w:numId="15" w16cid:durableId="401565715">
    <w:abstractNumId w:val="13"/>
  </w:num>
  <w:num w:numId="16" w16cid:durableId="2063943683">
    <w:abstractNumId w:val="19"/>
  </w:num>
  <w:num w:numId="17" w16cid:durableId="1977100440">
    <w:abstractNumId w:val="7"/>
  </w:num>
  <w:num w:numId="18" w16cid:durableId="605582223">
    <w:abstractNumId w:val="16"/>
  </w:num>
  <w:num w:numId="19" w16cid:durableId="669791138">
    <w:abstractNumId w:val="9"/>
  </w:num>
  <w:num w:numId="20" w16cid:durableId="284698328">
    <w:abstractNumId w:val="3"/>
  </w:num>
  <w:num w:numId="21" w16cid:durableId="1064140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B"/>
    <w:rsid w:val="00357E43"/>
    <w:rsid w:val="003C4EFB"/>
    <w:rsid w:val="0057520E"/>
    <w:rsid w:val="006146ED"/>
    <w:rsid w:val="009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8D9E"/>
  <w15:chartTrackingRefBased/>
  <w15:docId w15:val="{5C9E74ED-9495-4424-8113-C8804A0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8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8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CB"/>
  </w:style>
  <w:style w:type="paragraph" w:styleId="Footer">
    <w:name w:val="footer"/>
    <w:basedOn w:val="Normal"/>
    <w:link w:val="FooterChar"/>
    <w:uiPriority w:val="99"/>
    <w:unhideWhenUsed/>
    <w:rsid w:val="0092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43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7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33333"/>
                    <w:bottom w:val="none" w:sz="0" w:space="0" w:color="auto"/>
                    <w:right w:val="none" w:sz="0" w:space="0" w:color="auto"/>
                  </w:divBdr>
                </w:div>
                <w:div w:id="12335888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63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200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2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5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41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7547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11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32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63529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62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9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07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26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3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3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18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6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8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33333"/>
                    <w:bottom w:val="none" w:sz="0" w:space="0" w:color="auto"/>
                    <w:right w:val="none" w:sz="0" w:space="0" w:color="auto"/>
                  </w:divBdr>
                </w:div>
                <w:div w:id="16515929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25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04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3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7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5919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16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9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313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44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8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005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49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6352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2051</Characters>
  <Application>Microsoft Office Word</Application>
  <DocSecurity>0</DocSecurity>
  <Lines>78</Lines>
  <Paragraphs>64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2022-10-25T14:15:00Z</dcterms:created>
  <dcterms:modified xsi:type="dcterms:W3CDTF">2022-12-30T06:23:00Z</dcterms:modified>
</cp:coreProperties>
</file>